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C77E6" w:rsidP="007F13A4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B6C4D">
              <w:rPr>
                <w:color w:val="000000"/>
                <w:sz w:val="28"/>
                <w:szCs w:val="28"/>
                <w:lang w:val="uk-UA"/>
              </w:rPr>
              <w:t>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C008EC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8B6C4D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B92520" w:rsidRDefault="00B92520" w:rsidP="00B92520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 xml:space="preserve">Про </w:t>
      </w:r>
      <w:r>
        <w:rPr>
          <w:b/>
          <w:bCs/>
          <w:iCs/>
          <w:sz w:val="28"/>
          <w:lang w:val="uk-UA"/>
        </w:rPr>
        <w:t>тимчасове покладення виконання</w:t>
      </w:r>
    </w:p>
    <w:p w:rsidR="00B92520" w:rsidRDefault="00B92520" w:rsidP="00B92520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обов`язків</w:t>
      </w:r>
      <w:r w:rsidRPr="003D7E8D">
        <w:rPr>
          <w:b/>
          <w:bCs/>
          <w:iCs/>
          <w:sz w:val="28"/>
          <w:lang w:val="uk-UA"/>
        </w:rPr>
        <w:t xml:space="preserve"> </w:t>
      </w:r>
      <w:r>
        <w:rPr>
          <w:b/>
          <w:bCs/>
          <w:iCs/>
          <w:sz w:val="28"/>
          <w:lang w:val="uk-UA"/>
        </w:rPr>
        <w:t>директора</w:t>
      </w:r>
      <w:r w:rsidRPr="003D7E8D">
        <w:rPr>
          <w:b/>
          <w:bCs/>
          <w:iCs/>
          <w:sz w:val="28"/>
          <w:lang w:val="uk-UA"/>
        </w:rPr>
        <w:t xml:space="preserve"> Срібнянського </w:t>
      </w:r>
    </w:p>
    <w:p w:rsidR="00B92520" w:rsidRDefault="00B92520" w:rsidP="00B92520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територіального центру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соціального </w:t>
      </w:r>
    </w:p>
    <w:p w:rsidR="00B92520" w:rsidRDefault="00B92520" w:rsidP="00B92520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обслуговування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(надання соціальних </w:t>
      </w:r>
    </w:p>
    <w:p w:rsidR="00B92520" w:rsidRDefault="00B92520" w:rsidP="00B92520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послуг)</w:t>
      </w:r>
      <w:r>
        <w:rPr>
          <w:b/>
          <w:bCs/>
          <w:iCs/>
          <w:sz w:val="28"/>
          <w:lang w:val="uk-UA"/>
        </w:rPr>
        <w:t xml:space="preserve"> на Марину ІВАНЕНКО</w:t>
      </w:r>
    </w:p>
    <w:p w:rsidR="00B92520" w:rsidRPr="00C17E3C" w:rsidRDefault="00B92520" w:rsidP="00B92520">
      <w:pPr>
        <w:rPr>
          <w:b/>
          <w:bCs/>
          <w:iCs/>
          <w:sz w:val="28"/>
          <w:lang w:val="uk-UA"/>
        </w:rPr>
      </w:pPr>
    </w:p>
    <w:p w:rsidR="00B92520" w:rsidRDefault="00B92520" w:rsidP="00B92520">
      <w:pPr>
        <w:ind w:firstLine="567"/>
        <w:jc w:val="both"/>
        <w:rPr>
          <w:b/>
          <w:sz w:val="28"/>
          <w:lang w:val="uk-UA"/>
        </w:rPr>
      </w:pPr>
      <w:r w:rsidRPr="00C17E3C">
        <w:rPr>
          <w:sz w:val="28"/>
          <w:szCs w:val="28"/>
          <w:shd w:val="clear" w:color="auto" w:fill="FFFFFF"/>
          <w:lang w:val="uk-UA"/>
        </w:rPr>
        <w:t>Керуючись п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20 ч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 ст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42, </w:t>
      </w:r>
      <w:r>
        <w:rPr>
          <w:sz w:val="28"/>
          <w:szCs w:val="28"/>
          <w:shd w:val="clear" w:color="auto" w:fill="FFFFFF"/>
          <w:lang w:val="uk-UA"/>
        </w:rPr>
        <w:t xml:space="preserve">ч.8 </w:t>
      </w:r>
      <w:r w:rsidRPr="00C17E3C">
        <w:rPr>
          <w:sz w:val="28"/>
          <w:szCs w:val="28"/>
          <w:shd w:val="clear" w:color="auto" w:fill="FFFFFF"/>
          <w:lang w:val="uk-UA"/>
        </w:rPr>
        <w:t>ст. 59 Закону України «Про місцеве самоврядування в Україні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Pr="00E03B66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E03B66">
        <w:rPr>
          <w:sz w:val="28"/>
          <w:szCs w:val="28"/>
          <w:lang w:val="uk-UA"/>
        </w:rPr>
        <w:t xml:space="preserve"> про Срібнянський територіальний центр соціального обслуговування (надання соціальних послуг), затвердженого рішенням </w:t>
      </w:r>
      <w:r>
        <w:rPr>
          <w:sz w:val="28"/>
          <w:szCs w:val="28"/>
          <w:lang w:val="uk-UA"/>
        </w:rPr>
        <w:t xml:space="preserve">тридцять першої сесії </w:t>
      </w:r>
      <w:r w:rsidRPr="00E03B66">
        <w:rPr>
          <w:sz w:val="28"/>
          <w:szCs w:val="28"/>
          <w:lang w:val="uk-UA"/>
        </w:rPr>
        <w:t xml:space="preserve">Срібнянської селищної ради </w:t>
      </w:r>
      <w:r>
        <w:rPr>
          <w:sz w:val="28"/>
          <w:szCs w:val="28"/>
          <w:lang w:val="uk-UA"/>
        </w:rPr>
        <w:t xml:space="preserve">сьомого скликання </w:t>
      </w:r>
      <w:r w:rsidRPr="00E03B66">
        <w:rPr>
          <w:sz w:val="28"/>
          <w:szCs w:val="28"/>
          <w:lang w:val="uk-UA"/>
        </w:rPr>
        <w:t>від 30 липня 2020 року</w:t>
      </w:r>
      <w:r w:rsidRPr="00B96E13"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зв`язку з тимчасовою відсутністю (тимчасовою непрацездатністю) Жанни ПИНДЮРИ,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</w:t>
      </w:r>
      <w:r w:rsidRPr="00653A93">
        <w:rPr>
          <w:b/>
          <w:sz w:val="28"/>
          <w:szCs w:val="28"/>
          <w:lang w:val="uk-UA"/>
        </w:rPr>
        <w:t>зобов'язую</w:t>
      </w:r>
      <w:r w:rsidRPr="005E4E98">
        <w:rPr>
          <w:b/>
          <w:spacing w:val="20"/>
          <w:sz w:val="28"/>
          <w:szCs w:val="28"/>
          <w:lang w:val="uk-UA"/>
        </w:rPr>
        <w:t>:</w:t>
      </w:r>
    </w:p>
    <w:p w:rsidR="00B92520" w:rsidRDefault="00B92520" w:rsidP="00B92520">
      <w:pPr>
        <w:pStyle w:val="31"/>
        <w:tabs>
          <w:tab w:val="left" w:pos="0"/>
        </w:tabs>
        <w:spacing w:after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92520" w:rsidRDefault="00B92520" w:rsidP="00B9252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Виконання обов`язків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 з правом першого підпису, покласти на Марину ІВАНЕНКО, завідувача відділення соціальної допомоги вдома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>, з 24 травня       2022 року на період втрати працездатності Жанни ПИНДЮРИ</w:t>
      </w:r>
      <w:r w:rsidRPr="009E5BF7">
        <w:rPr>
          <w:sz w:val="28"/>
          <w:szCs w:val="28"/>
          <w:lang w:val="uk-UA"/>
        </w:rPr>
        <w:t xml:space="preserve">. </w:t>
      </w:r>
    </w:p>
    <w:p w:rsidR="00B92520" w:rsidRDefault="00B92520" w:rsidP="00B92520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B92520" w:rsidRPr="00CD2E31" w:rsidRDefault="00B92520" w:rsidP="00B92520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 w:rsidRPr="002463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Лист непрацездатності від 24.05.2022 р. №</w:t>
      </w:r>
      <w:r w:rsidRPr="00CD2E31">
        <w:rPr>
          <w:color w:val="000000"/>
          <w:sz w:val="28"/>
          <w:szCs w:val="28"/>
          <w:shd w:val="clear" w:color="auto" w:fill="FFFFFF"/>
        </w:rPr>
        <w:t>4379482-2008422497-1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B92520" w:rsidRDefault="00B92520" w:rsidP="00B92520">
      <w:pPr>
        <w:rPr>
          <w:b/>
          <w:sz w:val="28"/>
          <w:szCs w:val="28"/>
          <w:lang w:val="uk-UA"/>
        </w:rPr>
      </w:pPr>
    </w:p>
    <w:p w:rsidR="007C77E6" w:rsidRPr="00B418F9" w:rsidRDefault="007C77E6" w:rsidP="007C77E6">
      <w:pPr>
        <w:ind w:firstLine="567"/>
        <w:rPr>
          <w:b/>
          <w:sz w:val="28"/>
          <w:szCs w:val="28"/>
          <w:lang w:val="uk-UA"/>
        </w:rPr>
      </w:pPr>
    </w:p>
    <w:p w:rsidR="000107B3" w:rsidRPr="007C77E6" w:rsidRDefault="007C77E6" w:rsidP="007C77E6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418F9">
        <w:rPr>
          <w:b/>
          <w:sz w:val="28"/>
          <w:szCs w:val="28"/>
          <w:lang w:val="uk-UA"/>
        </w:rPr>
        <w:t>Олена ПАНЧЕНКО</w:t>
      </w: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C2" w:rsidRDefault="000B17C2" w:rsidP="00C9463F">
      <w:r>
        <w:separator/>
      </w:r>
    </w:p>
  </w:endnote>
  <w:endnote w:type="continuationSeparator" w:id="0">
    <w:p w:rsidR="000B17C2" w:rsidRDefault="000B17C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C2" w:rsidRDefault="000B17C2" w:rsidP="00C9463F">
      <w:r>
        <w:separator/>
      </w:r>
    </w:p>
  </w:footnote>
  <w:footnote w:type="continuationSeparator" w:id="0">
    <w:p w:rsidR="000B17C2" w:rsidRDefault="000B17C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F08E6">
    <w:pPr>
      <w:pStyle w:val="af"/>
      <w:jc w:val="center"/>
    </w:pPr>
    <w:fldSimple w:instr="PAGE   \* MERGEFORMAT">
      <w:r w:rsidR="007C77E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3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4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13A4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B6C4D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B44A3-9272-4D5D-8657-72907CAF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2022-05-23T12:25:00Z</cp:lastPrinted>
  <dcterms:created xsi:type="dcterms:W3CDTF">2022-05-24T12:21:00Z</dcterms:created>
  <dcterms:modified xsi:type="dcterms:W3CDTF">2022-05-24T12:21:00Z</dcterms:modified>
</cp:coreProperties>
</file>